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ДОГОВОР № </w:t>
      </w:r>
      <w:r>
        <w:rPr>
          <w:rFonts w:ascii="Times New Roman" w:hAnsi="Times New Roman"/>
          <w:sz w:val="28"/>
          <w:szCs w:val="28"/>
        </w:rPr>
        <w:t xml:space="preserve">___     </w:t>
      </w:r>
      <w:r w:rsidRPr="00F9111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</w:t>
      </w:r>
      <w:r w:rsidR="00B2533C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</w:t>
      </w:r>
      <w:r w:rsidRPr="00F91118">
        <w:rPr>
          <w:rFonts w:ascii="Times New Roman" w:hAnsi="Times New Roman"/>
          <w:sz w:val="28"/>
          <w:szCs w:val="28"/>
        </w:rPr>
        <w:t>_ Г.</w:t>
      </w:r>
    </w:p>
    <w:p w:rsidR="00950B94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ОБ ОБМЕНЕ ЭЛЕКТРОННЫМИ ДОКУМЕНТАМИ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0B94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B58">
        <w:rPr>
          <w:rFonts w:ascii="Times New Roman" w:hAnsi="Times New Roman"/>
          <w:color w:val="000000"/>
          <w:sz w:val="28"/>
          <w:szCs w:val="28"/>
        </w:rPr>
        <w:t>Управление Федерального казначейства по Ивановской области</w:t>
      </w:r>
      <w:r w:rsidR="00E35375">
        <w:rPr>
          <w:rFonts w:ascii="Times New Roman" w:hAnsi="Times New Roman"/>
          <w:sz w:val="28"/>
          <w:szCs w:val="28"/>
        </w:rPr>
        <w:t>, в лице</w:t>
      </w:r>
      <w:r w:rsidR="0064123D">
        <w:rPr>
          <w:rFonts w:ascii="Times New Roman" w:hAnsi="Times New Roman"/>
          <w:sz w:val="28"/>
          <w:szCs w:val="28"/>
        </w:rPr>
        <w:t xml:space="preserve"> руководителя Управления </w:t>
      </w:r>
      <w:r w:rsidR="00F62F99">
        <w:rPr>
          <w:rFonts w:ascii="Times New Roman" w:hAnsi="Times New Roman"/>
          <w:sz w:val="28"/>
          <w:szCs w:val="28"/>
        </w:rPr>
        <w:t>Полетаева</w:t>
      </w:r>
      <w:r w:rsidRPr="00282B58">
        <w:rPr>
          <w:rFonts w:ascii="Times New Roman" w:hAnsi="Times New Roman"/>
          <w:sz w:val="28"/>
          <w:szCs w:val="28"/>
        </w:rPr>
        <w:t xml:space="preserve"> </w:t>
      </w:r>
      <w:r w:rsidR="00F62F99">
        <w:rPr>
          <w:rFonts w:ascii="Times New Roman" w:hAnsi="Times New Roman"/>
          <w:sz w:val="28"/>
          <w:szCs w:val="28"/>
        </w:rPr>
        <w:t>Алексея Владимировича</w:t>
      </w:r>
      <w:r w:rsidRPr="00282B58">
        <w:rPr>
          <w:rFonts w:ascii="Times New Roman" w:hAnsi="Times New Roman"/>
          <w:sz w:val="28"/>
          <w:szCs w:val="28"/>
        </w:rPr>
        <w:t xml:space="preserve">, действующего на основании Положения, именуемое в дальнейшем "Организатор", с одной стороны, и </w:t>
      </w:r>
      <w:r w:rsidR="00581BD1">
        <w:rPr>
          <w:rFonts w:ascii="Times New Roman" w:hAnsi="Times New Roman"/>
          <w:sz w:val="28"/>
          <w:szCs w:val="28"/>
        </w:rPr>
        <w:t xml:space="preserve">Общество с ограниченной ответственностью </w:t>
      </w:r>
      <w:r w:rsidR="00581BD1" w:rsidRPr="00F91118">
        <w:rPr>
          <w:rFonts w:ascii="Times New Roman" w:hAnsi="Times New Roman"/>
          <w:sz w:val="28"/>
          <w:szCs w:val="28"/>
        </w:rPr>
        <w:t>"</w:t>
      </w:r>
      <w:r w:rsidR="00581BD1">
        <w:rPr>
          <w:rFonts w:ascii="Times New Roman" w:hAnsi="Times New Roman"/>
          <w:sz w:val="28"/>
          <w:szCs w:val="28"/>
        </w:rPr>
        <w:t>___________</w:t>
      </w:r>
      <w:r w:rsidR="00581BD1" w:rsidRPr="00F91118">
        <w:rPr>
          <w:rFonts w:ascii="Times New Roman" w:hAnsi="Times New Roman"/>
          <w:sz w:val="28"/>
          <w:szCs w:val="28"/>
        </w:rPr>
        <w:t>"</w:t>
      </w:r>
      <w:r w:rsidR="00581BD1">
        <w:rPr>
          <w:rFonts w:ascii="Times New Roman" w:hAnsi="Times New Roman"/>
          <w:sz w:val="28"/>
          <w:szCs w:val="28"/>
        </w:rPr>
        <w:t xml:space="preserve"> (ООО </w:t>
      </w:r>
      <w:r w:rsidR="00581BD1" w:rsidRPr="00F91118">
        <w:rPr>
          <w:rFonts w:ascii="Times New Roman" w:hAnsi="Times New Roman"/>
          <w:sz w:val="28"/>
          <w:szCs w:val="28"/>
        </w:rPr>
        <w:t>"</w:t>
      </w:r>
      <w:r w:rsidR="00581BD1">
        <w:rPr>
          <w:rFonts w:ascii="Times New Roman" w:hAnsi="Times New Roman"/>
          <w:sz w:val="28"/>
          <w:szCs w:val="28"/>
        </w:rPr>
        <w:t>___________</w:t>
      </w:r>
      <w:r w:rsidR="00581BD1" w:rsidRPr="00F91118">
        <w:rPr>
          <w:rFonts w:ascii="Times New Roman" w:hAnsi="Times New Roman"/>
          <w:sz w:val="28"/>
          <w:szCs w:val="28"/>
        </w:rPr>
        <w:t>"</w:t>
      </w:r>
      <w:r w:rsidR="00581BD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в лице </w:t>
      </w:r>
      <w:r w:rsidR="00581BD1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5317A1">
        <w:rPr>
          <w:rFonts w:ascii="Times New Roman" w:hAnsi="Times New Roman"/>
          <w:sz w:val="28"/>
          <w:szCs w:val="28"/>
        </w:rPr>
        <w:t xml:space="preserve">(директора) </w:t>
      </w:r>
      <w:r w:rsidR="00581BD1">
        <w:rPr>
          <w:rFonts w:ascii="Times New Roman" w:hAnsi="Times New Roman"/>
          <w:sz w:val="28"/>
          <w:szCs w:val="28"/>
        </w:rPr>
        <w:t>Общества</w:t>
      </w:r>
      <w:r w:rsidR="003463D1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</w:t>
      </w:r>
      <w:r w:rsidR="003463D1">
        <w:rPr>
          <w:rFonts w:ascii="Times New Roman" w:hAnsi="Times New Roman"/>
          <w:sz w:val="28"/>
          <w:szCs w:val="28"/>
        </w:rPr>
        <w:t>____</w:t>
      </w:r>
      <w:r w:rsidR="005317A1">
        <w:rPr>
          <w:rFonts w:ascii="Times New Roman" w:hAnsi="Times New Roman"/>
          <w:sz w:val="28"/>
          <w:szCs w:val="28"/>
        </w:rPr>
        <w:t>__________________</w:t>
      </w:r>
      <w:r>
        <w:rPr>
          <w:rFonts w:ascii="Times New Roman" w:hAnsi="Times New Roman"/>
          <w:sz w:val="28"/>
          <w:szCs w:val="28"/>
        </w:rPr>
        <w:t>, действующего на основании ______________</w:t>
      </w:r>
      <w:r w:rsidR="0064123D">
        <w:rPr>
          <w:rFonts w:ascii="Times New Roman" w:hAnsi="Times New Roman"/>
          <w:sz w:val="28"/>
          <w:szCs w:val="28"/>
        </w:rPr>
        <w:t>_____________________</w:t>
      </w:r>
      <w:r w:rsidR="00B27C6E">
        <w:rPr>
          <w:rFonts w:ascii="Times New Roman" w:hAnsi="Times New Roman"/>
          <w:sz w:val="28"/>
          <w:szCs w:val="28"/>
        </w:rPr>
        <w:t>_______</w:t>
      </w:r>
      <w:r w:rsidR="0064123D">
        <w:rPr>
          <w:rFonts w:ascii="Times New Roman" w:hAnsi="Times New Roman"/>
          <w:sz w:val="28"/>
          <w:szCs w:val="28"/>
        </w:rPr>
        <w:t>______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1118">
        <w:rPr>
          <w:rFonts w:ascii="Times New Roman" w:hAnsi="Times New Roman"/>
          <w:sz w:val="28"/>
          <w:szCs w:val="28"/>
        </w:rPr>
        <w:t>именуем</w:t>
      </w:r>
      <w:r>
        <w:rPr>
          <w:rFonts w:ascii="Times New Roman" w:hAnsi="Times New Roman"/>
          <w:sz w:val="28"/>
          <w:szCs w:val="28"/>
        </w:rPr>
        <w:t>ое</w:t>
      </w:r>
      <w:r w:rsidRPr="00F91118">
        <w:rPr>
          <w:rFonts w:ascii="Times New Roman" w:hAnsi="Times New Roman"/>
          <w:sz w:val="28"/>
          <w:szCs w:val="28"/>
        </w:rPr>
        <w:t xml:space="preserve"> в дальнейшем "Участник", с другой стороны, вместе именуемые "Сторонами", заключили настоящий договор (далее - Договор) о нижеследующем.</w:t>
      </w:r>
      <w:proofErr w:type="gramEnd"/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1. ПРЕДМЕТ ДОГОВОРА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1.1. Договор регулирует отношения между Сторонами, возникающие в процессе электронного документооборота в соответствии с </w:t>
      </w:r>
      <w:hyperlink w:anchor="Par128" w:history="1">
        <w:r w:rsidRPr="00F91118">
          <w:rPr>
            <w:rFonts w:ascii="Times New Roman" w:hAnsi="Times New Roman"/>
            <w:sz w:val="28"/>
            <w:szCs w:val="28"/>
          </w:rPr>
          <w:t>Правилами</w:t>
        </w:r>
      </w:hyperlink>
      <w:r w:rsidRPr="00F91118">
        <w:rPr>
          <w:rFonts w:ascii="Times New Roman" w:hAnsi="Times New Roman"/>
          <w:sz w:val="28"/>
          <w:szCs w:val="28"/>
        </w:rPr>
        <w:t xml:space="preserve"> электронного документооборота в системе электронного документооборота Федерального казначейства (далее - Правила), являющимися Приложением к настоящему Договору.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1.2. Договор определяет права и обязанности Сторон, возникающие при осуществлении электронного документооборота (далее - ЭДО), с учетом выполнения требований по обеспечению информационной безопасности.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1.3. Договор определяет условия и порядок обмена электронными документами (далее - ЭД) при осуществлении ЭДО между Сторонами в системе электронного документооборота Федерального казначейства (далее - СЭДФК).</w:t>
      </w:r>
    </w:p>
    <w:p w:rsidR="00950B94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 ПРАВА И ОБЯЗАННОСТИ СТОРОН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2.1. При осуществлении обмена ЭД с использованием СЭДФК Стороны обязуются: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2.1.1. Руководствоваться законодательством Российской Федерации, нормативными правовыми актами органов государственной власти, регулирующих отношения в области использования электронной подписи, нормативными актами Министерства финансов Российской Федерации, Федерального казначейства, эксплуатационной документацией на программное обеспечение (далее - ПО) СЭДФК и, средства криптографической защиты информации (далее - СКЗИ), а так же и настоящим Договором.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2.1.2. При компрометации ключей электронных подписей (далее - ключ ЭП) руководствоваться </w:t>
      </w:r>
      <w:hyperlink w:anchor="Par326" w:history="1">
        <w:r w:rsidRPr="00F91118">
          <w:rPr>
            <w:rFonts w:ascii="Times New Roman" w:hAnsi="Times New Roman"/>
            <w:sz w:val="28"/>
            <w:szCs w:val="28"/>
          </w:rPr>
          <w:t>п. 4.3</w:t>
        </w:r>
      </w:hyperlink>
      <w:r w:rsidRPr="00F91118">
        <w:rPr>
          <w:rFonts w:ascii="Times New Roman" w:hAnsi="Times New Roman"/>
          <w:sz w:val="28"/>
          <w:szCs w:val="28"/>
        </w:rPr>
        <w:t xml:space="preserve"> Правил.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2.2. Стороны признают, что: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2.2.1. ЭД, сформированные каждой из участвующих в ЭДО Сторон, имеют равную юридическую силу с соответствующими документами на бумажных носителях информации, если они подписаны корректными усиленными квалифицированными электронными подписями (далее – ЭП) - ЭП лиц, имеющих право подписи соответствующих документов (далее - уполномоченные лица), и для </w:t>
      </w:r>
      <w:r w:rsidRPr="00F91118">
        <w:rPr>
          <w:rFonts w:ascii="Times New Roman" w:hAnsi="Times New Roman"/>
          <w:sz w:val="28"/>
          <w:szCs w:val="28"/>
        </w:rPr>
        <w:lastRenderedPageBreak/>
        <w:t>этих ЭП соблюдены следующие условия: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- подтверждена подлинность этих ЭП </w:t>
      </w:r>
      <w:proofErr w:type="gramStart"/>
      <w:r w:rsidRPr="00F91118">
        <w:rPr>
          <w:rFonts w:ascii="Times New Roman" w:hAnsi="Times New Roman"/>
          <w:sz w:val="28"/>
          <w:szCs w:val="28"/>
        </w:rPr>
        <w:t>в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1118">
        <w:rPr>
          <w:rFonts w:ascii="Times New Roman" w:hAnsi="Times New Roman"/>
          <w:sz w:val="28"/>
          <w:szCs w:val="28"/>
        </w:rPr>
        <w:t>ЭД</w:t>
      </w:r>
      <w:proofErr w:type="gramEnd"/>
      <w:r w:rsidRPr="00F91118">
        <w:rPr>
          <w:rFonts w:ascii="Times New Roman" w:hAnsi="Times New Roman"/>
          <w:sz w:val="28"/>
          <w:szCs w:val="28"/>
        </w:rPr>
        <w:t>, при наличии достоверной информации о моменте подписания ЭД;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- ЭП используется в соответствии со сведениями, указанными в сертификате.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2.2.2. Применяемые в СЭДФК сертифицированные СКЗИ и ЭП обеспечивают конфиденциальность, целостность и подлинность ЭД при осуществлении Сторонами обмена ЭД с использованием общедоступных каналов связи и нескомпрометированных ключей ЭП уполномоченных лиц.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2.2.3. ЭП в ЭД, при выполнении условий Договора, признаются </w:t>
      </w:r>
      <w:proofErr w:type="gramStart"/>
      <w:r w:rsidRPr="00F91118">
        <w:rPr>
          <w:rFonts w:ascii="Times New Roman" w:hAnsi="Times New Roman"/>
          <w:sz w:val="28"/>
          <w:szCs w:val="28"/>
        </w:rPr>
        <w:t>равнозначными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собственноручным подписям уполномоченных лиц. ЭД, подписанные ЭП, имеют равную юридическую силу с документами на бумажных носителях информации, подписанных собственноручными подписями уполномоченных лиц и оформленных в установленном порядке.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2.2.4. ЭД, </w:t>
      </w:r>
      <w:proofErr w:type="gramStart"/>
      <w:r w:rsidRPr="00F91118">
        <w:rPr>
          <w:rFonts w:ascii="Times New Roman" w:hAnsi="Times New Roman"/>
          <w:sz w:val="28"/>
          <w:szCs w:val="28"/>
        </w:rPr>
        <w:t>подписанные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ЭП, не являющимися корректными, приему и исполнению не подлежат.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2.3. Организатор обязуется: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ar48"/>
      <w:bookmarkEnd w:id="0"/>
      <w:r w:rsidRPr="00F91118">
        <w:rPr>
          <w:rFonts w:ascii="Times New Roman" w:hAnsi="Times New Roman"/>
          <w:sz w:val="28"/>
          <w:szCs w:val="28"/>
        </w:rPr>
        <w:t>2.3.1. Предоставить информацию о технических требованиях, предъявляемых к Автоматизированным рабочим местам (далее – АРМ) Участника, выполнение которых необходимо для подключения Участника к СЭДФК.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2.3.2. Предоставить во временное пользование Участнику ПО и СКЗИ, необходимые для организации АРМ Участника в соответствии с требованиями к АРМ (кроме общесистемного и офисного ПО), документацию пользователя, администратора АРМ Участника.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2.3.3. Принимать и исполнять </w:t>
      </w:r>
      <w:proofErr w:type="gramStart"/>
      <w:r w:rsidRPr="00F91118">
        <w:rPr>
          <w:rFonts w:ascii="Times New Roman" w:hAnsi="Times New Roman"/>
          <w:sz w:val="28"/>
          <w:szCs w:val="28"/>
        </w:rPr>
        <w:t>оформленные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должным образом ЭД Участника СЭДФК в соответствии с настоящим Договором.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2.3.4. Предоставлять Участнику актуальные справочники, используемые в СЭДФК и необходимые для подготовки ЭД.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2.3.5. </w:t>
      </w:r>
      <w:proofErr w:type="gramStart"/>
      <w:r w:rsidRPr="00F91118">
        <w:rPr>
          <w:rFonts w:ascii="Times New Roman" w:hAnsi="Times New Roman"/>
          <w:sz w:val="28"/>
          <w:szCs w:val="28"/>
        </w:rPr>
        <w:t>При изменении порядка и/или правил обработки ЭД, при необходимости, своевременно предоставлять Участнику модернизированное ПО для АРМ Участника с откорректированной технической документацией.</w:t>
      </w:r>
      <w:proofErr w:type="gramEnd"/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2.3.6. Оказывать Участнику услуги по сопровождению АРМ Участника на условиях и в соответствии с утвержденным Федеральным казначейством и актуальным на соответствующий период документом "Порядком сопровождения и технического обслуживания ППО ФК", за исключением установки и настройки СКЗИ.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2.4. Организатор имеет право: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2.4.1. Отказывать Участнику в приеме, исполнении ЭД с указанием мотивированной причины отказа.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2.4.2. Приостанавливать обмен ЭД </w:t>
      </w:r>
      <w:proofErr w:type="gramStart"/>
      <w:r w:rsidRPr="00F91118">
        <w:rPr>
          <w:rFonts w:ascii="Times New Roman" w:hAnsi="Times New Roman"/>
          <w:sz w:val="28"/>
          <w:szCs w:val="28"/>
        </w:rPr>
        <w:t>при</w:t>
      </w:r>
      <w:proofErr w:type="gramEnd"/>
      <w:r w:rsidRPr="00F91118">
        <w:rPr>
          <w:rFonts w:ascii="Times New Roman" w:hAnsi="Times New Roman"/>
          <w:sz w:val="28"/>
          <w:szCs w:val="28"/>
        </w:rPr>
        <w:t>: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- </w:t>
      </w:r>
      <w:proofErr w:type="gramStart"/>
      <w:r w:rsidRPr="00F91118">
        <w:rPr>
          <w:rFonts w:ascii="Times New Roman" w:hAnsi="Times New Roman"/>
          <w:sz w:val="28"/>
          <w:szCs w:val="28"/>
        </w:rPr>
        <w:t>несоблюдении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Участником требований по передаче ЭД и обеспечению информационной безопасности, предусмотренных законодательством Российской Федерации и условиями настоящего Договора;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F91118">
        <w:rPr>
          <w:rFonts w:ascii="Times New Roman" w:hAnsi="Times New Roman"/>
          <w:sz w:val="28"/>
          <w:szCs w:val="28"/>
        </w:rPr>
        <w:t>разрешении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спорных ситуаций;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- при необходимости выполнения неотложных, аварийных ремонтно-восстановительных работ на оборудовании Организатора.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1118">
        <w:rPr>
          <w:rFonts w:ascii="Times New Roman" w:hAnsi="Times New Roman"/>
          <w:sz w:val="28"/>
          <w:szCs w:val="28"/>
        </w:rPr>
        <w:t xml:space="preserve">В случае невозможности передачи ЭД в СЭДФК Участник оформляет и передает Организатору документы на бумажных носителях и в виде структурированного файла, в соответствии утвержденным Федеральным казначейством и актуальным на дату предоставления документом «Требования к форматам текстовых файлов, используемых при информационном взаимодействии между органами Федерального казначейства и участниками бюджетного процесса, </w:t>
      </w:r>
      <w:proofErr w:type="spellStart"/>
      <w:r w:rsidRPr="00F91118">
        <w:rPr>
          <w:rFonts w:ascii="Times New Roman" w:hAnsi="Times New Roman"/>
          <w:sz w:val="28"/>
          <w:szCs w:val="28"/>
        </w:rPr>
        <w:t>неучастниками</w:t>
      </w:r>
      <w:proofErr w:type="spellEnd"/>
      <w:r w:rsidRPr="00F91118">
        <w:rPr>
          <w:rFonts w:ascii="Times New Roman" w:hAnsi="Times New Roman"/>
          <w:sz w:val="28"/>
          <w:szCs w:val="28"/>
        </w:rPr>
        <w:t xml:space="preserve"> бюджетного процесса, бюджетными учреждениями, автономными учреждениями, Счетной палатой» на магнитном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1118">
        <w:rPr>
          <w:rFonts w:ascii="Times New Roman" w:hAnsi="Times New Roman"/>
          <w:sz w:val="28"/>
          <w:szCs w:val="28"/>
        </w:rPr>
        <w:t>носителе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по согласованию с Организатором.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2.4.3. Проводить замену ПО СЭДФК, в том числе СКЗИ. При этом</w:t>
      </w:r>
      <w:proofErr w:type="gramStart"/>
      <w:r w:rsidRPr="00F91118">
        <w:rPr>
          <w:rFonts w:ascii="Times New Roman" w:hAnsi="Times New Roman"/>
          <w:sz w:val="28"/>
          <w:szCs w:val="28"/>
        </w:rPr>
        <w:t>,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если замена приводит к необходимости реконфигурации технических средств или общесистемного ПО для АРМ Участника, Организатор обязан сообщить об этом Участнику не менее чем за 10 рабочих дней до даты начала работы в новых условиях.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2.5. Участник обязуется: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2.5.1. Использовать АРМ Участника исключительно в целях, предусмотренных настоящим Договором.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2.5.2. Назначать лиц, отвечающих за организацию и обеспечение эксплуатации программно-технических средств АРМ Участника, согласно составу пользователей, определенному в </w:t>
      </w:r>
      <w:hyperlink w:anchor="Par128" w:history="1">
        <w:r w:rsidRPr="00F91118">
          <w:rPr>
            <w:rFonts w:ascii="Times New Roman" w:hAnsi="Times New Roman"/>
            <w:sz w:val="28"/>
            <w:szCs w:val="28"/>
          </w:rPr>
          <w:t>Правилах</w:t>
        </w:r>
      </w:hyperlink>
      <w:r w:rsidRPr="00F91118">
        <w:rPr>
          <w:rFonts w:ascii="Times New Roman" w:hAnsi="Times New Roman"/>
          <w:sz w:val="28"/>
          <w:szCs w:val="28"/>
        </w:rPr>
        <w:t>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2.5.3. Передавать Организатору должным образом оформленные ЭД и получать от Организатора электронные сообщения, подтверждающие получение и обработку ЭД.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2.5.4. Не вносить исправления, изменения или дополнения, а также не передавать третьим лицам </w:t>
      </w:r>
      <w:proofErr w:type="gramStart"/>
      <w:r w:rsidRPr="00F91118">
        <w:rPr>
          <w:rFonts w:ascii="Times New Roman" w:hAnsi="Times New Roman"/>
          <w:sz w:val="28"/>
          <w:szCs w:val="28"/>
        </w:rPr>
        <w:t>ПО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F91118">
        <w:rPr>
          <w:rFonts w:ascii="Times New Roman" w:hAnsi="Times New Roman"/>
          <w:sz w:val="28"/>
          <w:szCs w:val="28"/>
        </w:rPr>
        <w:t>в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том числе СКЗИ и ключевую документацию к ним) и соответствующую техническую документацию, предоставляемые Организатором по настоящему Договору согласно </w:t>
      </w:r>
      <w:hyperlink w:anchor="Par48" w:history="1">
        <w:r w:rsidRPr="00F91118">
          <w:rPr>
            <w:rFonts w:ascii="Times New Roman" w:hAnsi="Times New Roman"/>
            <w:sz w:val="28"/>
            <w:szCs w:val="28"/>
          </w:rPr>
          <w:t>п. 2.3.2</w:t>
        </w:r>
      </w:hyperlink>
      <w:r w:rsidRPr="00F91118">
        <w:rPr>
          <w:rFonts w:ascii="Times New Roman" w:hAnsi="Times New Roman"/>
          <w:sz w:val="28"/>
          <w:szCs w:val="28"/>
        </w:rPr>
        <w:t>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2.5.5. Формировать новые ключи ЭП и ключи проверки ЭП в случае компрометации действующих ключей ЭП и ключей проверки ЭП, изменения регистрационных данных владельца сертификата, в том числе Участника, или за 10 рабочих дней до истечения срока действия сертификатов.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2.5.6. Исполнять требования по обеспечению информационной безопасности АРМ Участника, изложенные в </w:t>
      </w:r>
      <w:hyperlink w:anchor="Par282" w:history="1">
        <w:r w:rsidRPr="00F91118">
          <w:rPr>
            <w:rFonts w:ascii="Times New Roman" w:hAnsi="Times New Roman"/>
            <w:sz w:val="28"/>
            <w:szCs w:val="28"/>
          </w:rPr>
          <w:t>разделе 4</w:t>
        </w:r>
      </w:hyperlink>
      <w:r w:rsidRPr="00F91118">
        <w:rPr>
          <w:rFonts w:ascii="Times New Roman" w:hAnsi="Times New Roman"/>
          <w:sz w:val="28"/>
          <w:szCs w:val="28"/>
        </w:rPr>
        <w:t xml:space="preserve"> Правил.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2.5.7. Соблюдать утвержденный Федеральным казначейством "Порядок сопровождения и технического обслуживания абонентов СЭД" и требования предоставленной Организатором документации пользователя и администратора АРМ Участника.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2.6. Участник имеет право: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2.6.1. Требовать от Организатора исполнения </w:t>
      </w:r>
      <w:proofErr w:type="gramStart"/>
      <w:r w:rsidRPr="00F91118">
        <w:rPr>
          <w:rFonts w:ascii="Times New Roman" w:hAnsi="Times New Roman"/>
          <w:sz w:val="28"/>
          <w:szCs w:val="28"/>
        </w:rPr>
        <w:t>принятых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от Участника ЭД.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2.6.2. Требовать от Организатора приостановления исполнения (обработки) всех ЭД в случаях компрометации ключей ЭП Участника.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0B94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F91118">
        <w:rPr>
          <w:rFonts w:ascii="Times New Roman" w:hAnsi="Times New Roman"/>
          <w:sz w:val="28"/>
          <w:szCs w:val="28"/>
        </w:rPr>
        <w:t>ОТВЕТСТВЕННОСТЬ</w:t>
      </w:r>
      <w:r>
        <w:rPr>
          <w:rFonts w:ascii="Times New Roman" w:hAnsi="Times New Roman"/>
          <w:sz w:val="28"/>
          <w:szCs w:val="28"/>
        </w:rPr>
        <w:t> </w:t>
      </w:r>
      <w:r w:rsidRPr="00F91118">
        <w:rPr>
          <w:rFonts w:ascii="Times New Roman" w:hAnsi="Times New Roman"/>
          <w:sz w:val="28"/>
          <w:szCs w:val="28"/>
        </w:rPr>
        <w:t>СТОРОН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3.1.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3.2. Каждая из Сторон несет ответственность за содержание ЭД, подписанных ЭП уполномоченных лиц соответствующей Стороны.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3.3. Стороны не несут ответственности за возможные временные задержки исполнения и/или искажения ЭД, возникающие по вине лиц, предоставляющих услуги связи для использования в СЭДФК.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3.4. Организатор не несет ответственности за убытки Участника, возникшие вследствие несвоевременного контроля Участником электронных сообщений, подтверждающих получение и обработку ЭД, неисполнения Участником ЭД, а также за несоблюдение Участником мер по обеспечению защиты от несанкционированного доступа к информации, в том числе и ключам ЭП, на АРМ Участника.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3.5. Сторона не несет ответственность за убытки другой Стороны, возникшие вследствие несвоевременного сообщения о компрометации ключей ЭП представителями другой Стороны, участвующими в СЭДФК.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3.6. Участник несет ответственность за соблюдение требований предоставляемой  Организатором документации пользователя и администратора АРМ Участника и утвержденного Федеральным казначейством "Порядка сопровождения и технического обслуживания абонентов СЭД".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3.7. Сторона, несвоевременно сообщившая о случаях утраты или компрометации ключей ЭП, несет связанные с этим риски убытков.</w:t>
      </w:r>
    </w:p>
    <w:p w:rsidR="00950B94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4. ПОРЯДОК РАЗРЕШЕНИЯ КОНФЛИКТНЫХ СИТУАЦИЙ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4.1. При возникновении конфликтных ситуаций, возникающих в ходе обмена ЭД между Сторонами, Стороны должны стремиться разрешить их путем переговоров.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4.2. В случае, если конфликтная ситуация не урегулирована в результате переговоров Сторон, создается Комиссия из представителей Сторон в соответствии с </w:t>
      </w:r>
      <w:hyperlink w:anchor="Par128" w:history="1">
        <w:r w:rsidRPr="00F91118">
          <w:rPr>
            <w:rFonts w:ascii="Times New Roman" w:hAnsi="Times New Roman"/>
            <w:sz w:val="28"/>
            <w:szCs w:val="28"/>
          </w:rPr>
          <w:t>Правилами</w:t>
        </w:r>
      </w:hyperlink>
      <w:r w:rsidRPr="00F91118">
        <w:rPr>
          <w:rFonts w:ascii="Times New Roman" w:hAnsi="Times New Roman"/>
          <w:sz w:val="28"/>
          <w:szCs w:val="28"/>
        </w:rPr>
        <w:t>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4.3. Споры и разногласия, по которым Стороны не могут достигнуть соглашения, подлежат разрешению в суде в соответствии с законодательством Российской Федерации.</w:t>
      </w:r>
    </w:p>
    <w:p w:rsidR="00950B94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5. КОНФИДЕНЦИАЛЬНОСТЬ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2147E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5.1. В случае обмена конфиденциальной информацией организационно-технические меры по защите и доступу к ней регламентируется законодательством Российской</w:t>
      </w:r>
      <w:r>
        <w:rPr>
          <w:rFonts w:ascii="Times New Roman" w:hAnsi="Times New Roman"/>
          <w:sz w:val="28"/>
          <w:szCs w:val="28"/>
        </w:rPr>
        <w:t> </w:t>
      </w:r>
      <w:r w:rsidRPr="00F91118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> </w:t>
      </w:r>
      <w:r w:rsidRPr="00F91118">
        <w:rPr>
          <w:rFonts w:ascii="Times New Roman" w:hAnsi="Times New Roman"/>
          <w:sz w:val="28"/>
          <w:szCs w:val="28"/>
        </w:rPr>
        <w:t xml:space="preserve">соответствующими нормативными актами, регулирующими вопросы информационной безопасности. </w:t>
      </w:r>
    </w:p>
    <w:p w:rsidR="00F53697" w:rsidRDefault="00F53697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6. СРОК ДЕЙСТВИЯ ДОГОВОРА,</w:t>
      </w:r>
    </w:p>
    <w:p w:rsidR="00950B94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ПОРЯДОК ЕГО ИЗМЕНЕНИЯ И РАСТОРЖЕНИЯ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6.1. Настоящий Договор заключается на неопределенный срок и вступает в силу со дня его подписания.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6.2. Срок начала исполнения обязательств по договору определяется Организатором, при условии обязательного уведомления Участника (в срок не менее чем за 5 рабочих дней до даты начала исполнения обязательств по настоящему Договору).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6.3. В случае принятия нормативно-правового акта уполномоченным государственным органом по вопросам, регулируемым настоящим Договором, соответствующие положения Договора подлежат изменению по инициативе одной из Сторон.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6.4. Настоящий </w:t>
      </w:r>
      <w:proofErr w:type="gramStart"/>
      <w:r w:rsidRPr="00F91118">
        <w:rPr>
          <w:rFonts w:ascii="Times New Roman" w:hAnsi="Times New Roman"/>
          <w:sz w:val="28"/>
          <w:szCs w:val="28"/>
        </w:rPr>
        <w:t>Договор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может быть расторгнут по письменному соглашению Сторон.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 xml:space="preserve">6.5. ПО и СКЗИ, </w:t>
      </w:r>
      <w:proofErr w:type="gramStart"/>
      <w:r w:rsidRPr="00F91118">
        <w:rPr>
          <w:rFonts w:ascii="Times New Roman" w:hAnsi="Times New Roman"/>
          <w:sz w:val="28"/>
          <w:szCs w:val="28"/>
        </w:rPr>
        <w:t>переданное</w:t>
      </w:r>
      <w:proofErr w:type="gramEnd"/>
      <w:r w:rsidRPr="00F91118">
        <w:rPr>
          <w:rFonts w:ascii="Times New Roman" w:hAnsi="Times New Roman"/>
          <w:sz w:val="28"/>
          <w:szCs w:val="28"/>
        </w:rPr>
        <w:t xml:space="preserve"> в соответствии с пунктом 2.3.2. настоящего договора, подлежит возврату Организатору после расторжения настоящего Договора.</w:t>
      </w:r>
    </w:p>
    <w:p w:rsidR="00950B94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7. ДОПОЛНИТЕЛЬНЫЕ УСЛОВИЯ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7.1. Обмен электронными документами при осуществлении ЭДО Стороны осуществляют на безвозмездной основе.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7.2. По взаимному согласию Сторон в текст Договора могут вноситься изменения и дополнения.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7.3. Все изменения и дополнения к настоящему Договору имеют юридическую силу и являются действительными, если они составлены в письменном виде и подписаны Сторонами.</w:t>
      </w:r>
    </w:p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7.4.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DE56EA" w:rsidRDefault="00DE56EA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50B94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8. АДРЕСА И РЕКВИЗИТЫ СТОРОН</w:t>
      </w:r>
    </w:p>
    <w:p w:rsidR="00F53697" w:rsidRDefault="00F53697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10844" w:type="dxa"/>
        <w:tblLayout w:type="fixed"/>
        <w:tblLook w:val="01E0" w:firstRow="1" w:lastRow="1" w:firstColumn="1" w:lastColumn="1" w:noHBand="0" w:noVBand="0"/>
      </w:tblPr>
      <w:tblGrid>
        <w:gridCol w:w="5070"/>
        <w:gridCol w:w="5774"/>
      </w:tblGrid>
      <w:tr w:rsidR="00950B94" w:rsidRPr="000221C5" w:rsidTr="000D7046">
        <w:trPr>
          <w:trHeight w:val="634"/>
        </w:trPr>
        <w:tc>
          <w:tcPr>
            <w:tcW w:w="5070" w:type="dxa"/>
          </w:tcPr>
          <w:p w:rsidR="00950B94" w:rsidRPr="000221C5" w:rsidRDefault="00950B94" w:rsidP="000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C5">
              <w:rPr>
                <w:rFonts w:ascii="Times New Roman" w:hAnsi="Times New Roman"/>
                <w:sz w:val="28"/>
                <w:szCs w:val="28"/>
              </w:rPr>
              <w:t>Организатор:</w:t>
            </w:r>
          </w:p>
          <w:p w:rsidR="00950B94" w:rsidRPr="000221C5" w:rsidRDefault="00950B94" w:rsidP="000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C5">
              <w:rPr>
                <w:rFonts w:ascii="Times New Roman" w:hAnsi="Times New Roman"/>
                <w:sz w:val="28"/>
                <w:szCs w:val="28"/>
              </w:rPr>
              <w:t>Управление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221C5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21C5">
              <w:rPr>
                <w:rFonts w:ascii="Times New Roman" w:hAnsi="Times New Roman"/>
                <w:sz w:val="28"/>
                <w:szCs w:val="28"/>
              </w:rPr>
              <w:t xml:space="preserve">казначейства </w:t>
            </w:r>
          </w:p>
          <w:p w:rsidR="00950B94" w:rsidRPr="000221C5" w:rsidRDefault="00950B94" w:rsidP="000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C5">
              <w:rPr>
                <w:rFonts w:ascii="Times New Roman" w:hAnsi="Times New Roman"/>
                <w:sz w:val="28"/>
                <w:szCs w:val="28"/>
              </w:rPr>
              <w:t xml:space="preserve">по Ивановской области  </w:t>
            </w:r>
          </w:p>
          <w:p w:rsidR="00950B94" w:rsidRPr="000221C5" w:rsidRDefault="00950B94" w:rsidP="000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C5">
              <w:rPr>
                <w:rFonts w:ascii="Times New Roman" w:hAnsi="Times New Roman"/>
                <w:sz w:val="28"/>
                <w:szCs w:val="28"/>
              </w:rPr>
              <w:t>153038,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221C5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221C5">
              <w:rPr>
                <w:rFonts w:ascii="Times New Roman" w:hAnsi="Times New Roman"/>
                <w:sz w:val="28"/>
                <w:szCs w:val="28"/>
              </w:rPr>
              <w:t>Иваново, пр.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221C5">
              <w:rPr>
                <w:rFonts w:ascii="Times New Roman" w:hAnsi="Times New Roman"/>
                <w:sz w:val="28"/>
                <w:szCs w:val="28"/>
              </w:rPr>
              <w:t>Строителей,21</w:t>
            </w:r>
          </w:p>
          <w:p w:rsidR="00950B94" w:rsidRPr="000221C5" w:rsidRDefault="00950B94" w:rsidP="000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C5">
              <w:rPr>
                <w:rFonts w:ascii="Times New Roman" w:hAnsi="Times New Roman"/>
                <w:sz w:val="28"/>
                <w:szCs w:val="28"/>
              </w:rPr>
              <w:t>ИНН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221C5">
              <w:rPr>
                <w:rFonts w:ascii="Times New Roman" w:hAnsi="Times New Roman"/>
                <w:sz w:val="28"/>
                <w:szCs w:val="28"/>
              </w:rPr>
              <w:t>3728015865,</w:t>
            </w:r>
            <w:r w:rsidR="00F214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21C5">
              <w:rPr>
                <w:rFonts w:ascii="Times New Roman" w:hAnsi="Times New Roman"/>
                <w:sz w:val="28"/>
                <w:szCs w:val="28"/>
              </w:rPr>
              <w:t>ОКПО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221C5">
              <w:rPr>
                <w:rFonts w:ascii="Times New Roman" w:hAnsi="Times New Roman"/>
                <w:sz w:val="28"/>
                <w:szCs w:val="28"/>
              </w:rPr>
              <w:t>26491231</w:t>
            </w:r>
          </w:p>
          <w:p w:rsidR="00950B94" w:rsidRPr="000221C5" w:rsidRDefault="00950B94" w:rsidP="000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221C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0221C5">
              <w:rPr>
                <w:rFonts w:ascii="Times New Roman" w:hAnsi="Times New Roman"/>
                <w:sz w:val="28"/>
                <w:szCs w:val="28"/>
              </w:rPr>
              <w:t xml:space="preserve">/с 40105810400000010006 </w:t>
            </w:r>
          </w:p>
          <w:p w:rsidR="00950B94" w:rsidRPr="000221C5" w:rsidRDefault="00950B94" w:rsidP="000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Отделение Иваново </w:t>
            </w:r>
            <w:r w:rsidRPr="000221C5">
              <w:rPr>
                <w:rFonts w:ascii="Times New Roman" w:hAnsi="Times New Roman"/>
                <w:sz w:val="28"/>
                <w:szCs w:val="28"/>
              </w:rPr>
              <w:t>г. Иваново</w:t>
            </w:r>
          </w:p>
          <w:p w:rsidR="00950B94" w:rsidRPr="000221C5" w:rsidRDefault="00950B94" w:rsidP="00740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C5">
              <w:rPr>
                <w:rFonts w:ascii="Times New Roman" w:hAnsi="Times New Roman"/>
                <w:sz w:val="28"/>
                <w:szCs w:val="28"/>
              </w:rPr>
              <w:t>БИК 042406001</w:t>
            </w:r>
          </w:p>
        </w:tc>
        <w:tc>
          <w:tcPr>
            <w:tcW w:w="5774" w:type="dxa"/>
          </w:tcPr>
          <w:p w:rsidR="00950B94" w:rsidRPr="000221C5" w:rsidRDefault="00950B94" w:rsidP="000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C5">
              <w:rPr>
                <w:rFonts w:ascii="Times New Roman" w:hAnsi="Times New Roman"/>
                <w:sz w:val="28"/>
                <w:szCs w:val="28"/>
              </w:rPr>
              <w:t>Участник:</w:t>
            </w:r>
          </w:p>
          <w:p w:rsidR="00950B94" w:rsidRDefault="00950B94" w:rsidP="000D7046">
            <w:pPr>
              <w:tabs>
                <w:tab w:val="left" w:pos="74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 с 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ограниченной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950B94" w:rsidRPr="000221C5" w:rsidRDefault="00950B94" w:rsidP="000D7046">
            <w:pPr>
              <w:tabs>
                <w:tab w:val="left" w:pos="74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ответственностью </w:t>
            </w:r>
            <w:r w:rsidR="006F75A5" w:rsidRPr="00282B58">
              <w:rPr>
                <w:rFonts w:ascii="Times New Roman" w:hAnsi="Times New Roman"/>
                <w:sz w:val="28"/>
                <w:szCs w:val="28"/>
              </w:rPr>
              <w:t>"</w:t>
            </w: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="006F75A5" w:rsidRPr="00282B58">
              <w:rPr>
                <w:rFonts w:ascii="Times New Roman" w:hAnsi="Times New Roman"/>
                <w:sz w:val="28"/>
                <w:szCs w:val="28"/>
              </w:rPr>
              <w:t>"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0B94" w:rsidRPr="000221C5" w:rsidRDefault="00950B94" w:rsidP="000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 _______________________________</w:t>
            </w:r>
            <w:r w:rsidRPr="00022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950B94" w:rsidRDefault="00950B94" w:rsidP="000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950B94" w:rsidRPr="000221C5" w:rsidRDefault="00950B94" w:rsidP="00F53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50B94" w:rsidRPr="00F9111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F9111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F91118">
        <w:rPr>
          <w:rFonts w:ascii="Times New Roman" w:hAnsi="Times New Roman"/>
          <w:sz w:val="28"/>
          <w:szCs w:val="28"/>
        </w:rPr>
        <w:t xml:space="preserve"> ПОДПИСИ СТОРОН</w:t>
      </w:r>
    </w:p>
    <w:p w:rsidR="00950B94" w:rsidRPr="00282B58" w:rsidRDefault="00950B94" w:rsidP="00950B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471" w:type="dxa"/>
        <w:tblLook w:val="01E0" w:firstRow="1" w:lastRow="1" w:firstColumn="1" w:lastColumn="1" w:noHBand="0" w:noVBand="0"/>
      </w:tblPr>
      <w:tblGrid>
        <w:gridCol w:w="5173"/>
        <w:gridCol w:w="5298"/>
      </w:tblGrid>
      <w:tr w:rsidR="00950B94" w:rsidRPr="000221C5" w:rsidTr="00DD128E">
        <w:trPr>
          <w:trHeight w:val="94"/>
        </w:trPr>
        <w:tc>
          <w:tcPr>
            <w:tcW w:w="5173" w:type="dxa"/>
          </w:tcPr>
          <w:p w:rsidR="00950B94" w:rsidRDefault="00E35375" w:rsidP="000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950B94" w:rsidRPr="000221C5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950B94" w:rsidRPr="000221C5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940611" w:rsidRPr="00940611" w:rsidRDefault="00940611" w:rsidP="000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940611">
              <w:rPr>
                <w:rFonts w:ascii="Times New Roman" w:hAnsi="Times New Roman"/>
                <w:sz w:val="28"/>
                <w:szCs w:val="28"/>
              </w:rPr>
              <w:t>Федерального казначейства</w:t>
            </w:r>
          </w:p>
          <w:p w:rsidR="00940611" w:rsidRPr="00940611" w:rsidRDefault="00940611" w:rsidP="000D7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40611">
              <w:rPr>
                <w:rFonts w:ascii="Times New Roman" w:hAnsi="Times New Roman"/>
                <w:sz w:val="28"/>
                <w:szCs w:val="28"/>
              </w:rPr>
              <w:t>о Ивановской области</w:t>
            </w:r>
          </w:p>
          <w:p w:rsidR="00F2147E" w:rsidRDefault="00950B94" w:rsidP="00F2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F62F99">
              <w:rPr>
                <w:rFonts w:ascii="Times New Roman" w:hAnsi="Times New Roman"/>
                <w:sz w:val="28"/>
                <w:szCs w:val="28"/>
              </w:rPr>
              <w:t>А</w:t>
            </w:r>
            <w:r w:rsidR="00A04670">
              <w:rPr>
                <w:rFonts w:ascii="Times New Roman" w:hAnsi="Times New Roman"/>
                <w:sz w:val="28"/>
                <w:szCs w:val="28"/>
              </w:rPr>
              <w:t>.</w:t>
            </w:r>
            <w:r w:rsidR="00F62F99">
              <w:rPr>
                <w:rFonts w:ascii="Times New Roman" w:hAnsi="Times New Roman"/>
                <w:sz w:val="28"/>
                <w:szCs w:val="28"/>
              </w:rPr>
              <w:t>В</w:t>
            </w:r>
            <w:r w:rsidRPr="000221C5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62F99">
              <w:rPr>
                <w:rFonts w:ascii="Times New Roman" w:hAnsi="Times New Roman"/>
                <w:sz w:val="28"/>
                <w:szCs w:val="28"/>
              </w:rPr>
              <w:t>Полетаев</w:t>
            </w:r>
          </w:p>
          <w:p w:rsidR="00DE56EA" w:rsidRPr="000221C5" w:rsidRDefault="0074025C" w:rsidP="00581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74025C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5298" w:type="dxa"/>
          </w:tcPr>
          <w:p w:rsidR="00950B94" w:rsidRDefault="00950B94" w:rsidP="000D7046">
            <w:pPr>
              <w:tabs>
                <w:tab w:val="left" w:pos="74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  <w:r w:rsidR="004A59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1" w:name="_GoBack"/>
            <w:bookmarkEnd w:id="1"/>
          </w:p>
          <w:p w:rsidR="00F53697" w:rsidRDefault="00950B94" w:rsidP="00F53697">
            <w:pPr>
              <w:tabs>
                <w:tab w:val="left" w:pos="74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ООО </w:t>
            </w:r>
            <w:r w:rsidR="006F75A5" w:rsidRPr="00282B58">
              <w:rPr>
                <w:rFonts w:ascii="Times New Roman" w:hAnsi="Times New Roman"/>
                <w:sz w:val="28"/>
                <w:szCs w:val="28"/>
              </w:rPr>
              <w:t>"</w:t>
            </w:r>
            <w:r w:rsidR="006F75A5">
              <w:rPr>
                <w:rFonts w:ascii="Times New Roman" w:hAnsi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r w:rsidR="006F75A5" w:rsidRPr="00282B58">
              <w:rPr>
                <w:rFonts w:ascii="Times New Roman" w:hAnsi="Times New Roman"/>
                <w:sz w:val="28"/>
                <w:szCs w:val="28"/>
              </w:rPr>
              <w:t>"</w:t>
            </w:r>
          </w:p>
          <w:p w:rsidR="00F53697" w:rsidRDefault="00950B94" w:rsidP="00F53697">
            <w:pPr>
              <w:tabs>
                <w:tab w:val="left" w:pos="703"/>
              </w:tabs>
              <w:spacing w:after="0" w:line="360" w:lineRule="atLeast"/>
              <w:ind w:right="-5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21C5">
              <w:rPr>
                <w:rFonts w:ascii="Times New Roman" w:hAnsi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</w:t>
            </w:r>
            <w:r w:rsidR="00940611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950B94" w:rsidRPr="00A04670" w:rsidRDefault="00940611" w:rsidP="00F53697">
            <w:pPr>
              <w:tabs>
                <w:tab w:val="left" w:pos="703"/>
              </w:tabs>
              <w:spacing w:after="0" w:line="360" w:lineRule="atLeast"/>
              <w:ind w:right="-59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950B94" w:rsidRPr="00A04670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</w:tr>
    </w:tbl>
    <w:p w:rsidR="004B7AA1" w:rsidRDefault="004B7AA1" w:rsidP="00F53697"/>
    <w:sectPr w:rsidR="004B7AA1" w:rsidSect="00070A2C">
      <w:pgSz w:w="11906" w:h="16838" w:code="9"/>
      <w:pgMar w:top="1134" w:right="567" w:bottom="113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B94"/>
    <w:rsid w:val="00070A2C"/>
    <w:rsid w:val="00087D6D"/>
    <w:rsid w:val="001D28DF"/>
    <w:rsid w:val="00201263"/>
    <w:rsid w:val="00292188"/>
    <w:rsid w:val="002C3ACD"/>
    <w:rsid w:val="003463D1"/>
    <w:rsid w:val="004A59DF"/>
    <w:rsid w:val="004B7AA1"/>
    <w:rsid w:val="005317A1"/>
    <w:rsid w:val="00581BD1"/>
    <w:rsid w:val="0064123D"/>
    <w:rsid w:val="006F75A5"/>
    <w:rsid w:val="0074025C"/>
    <w:rsid w:val="00762E03"/>
    <w:rsid w:val="00940611"/>
    <w:rsid w:val="009460C2"/>
    <w:rsid w:val="00950B94"/>
    <w:rsid w:val="00A04670"/>
    <w:rsid w:val="00B2533C"/>
    <w:rsid w:val="00B27C6E"/>
    <w:rsid w:val="00BC6713"/>
    <w:rsid w:val="00DD128E"/>
    <w:rsid w:val="00DE56EA"/>
    <w:rsid w:val="00E35375"/>
    <w:rsid w:val="00F2147E"/>
    <w:rsid w:val="00F53697"/>
    <w:rsid w:val="00F6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B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950B94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950B9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5">
    <w:name w:val="Текст примечания Знак"/>
    <w:basedOn w:val="a0"/>
    <w:link w:val="a4"/>
    <w:uiPriority w:val="99"/>
    <w:rsid w:val="00950B94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950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B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B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950B94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950B9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5">
    <w:name w:val="Текст примечания Знак"/>
    <w:basedOn w:val="a0"/>
    <w:link w:val="a4"/>
    <w:uiPriority w:val="99"/>
    <w:rsid w:val="00950B94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950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B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1762</Words>
  <Characters>10047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    1. ПРЕДМЕТ ДОГОВОРА</vt:lpstr>
      <vt:lpstr>    </vt:lpstr>
      <vt:lpstr>    2. ПРАВА И ОБЯЗАННОСТИ СТОРОН</vt:lpstr>
      <vt:lpstr>    3. ОТВЕТСТВЕННОСТЬ СТОРОН</vt:lpstr>
      <vt:lpstr>    </vt:lpstr>
      <vt:lpstr>    4. ПОРЯДОК РАЗРЕШЕНИЯ КОНФЛИКТНЫХ СИТУАЦИЙ</vt:lpstr>
      <vt:lpstr>    </vt:lpstr>
      <vt:lpstr>    5. КОНФИДЕНЦИАЛЬНОСТЬ</vt:lpstr>
      <vt:lpstr>    7. ДОПОЛНИТЕЛЬНЫЕ УСЛОВИЯ</vt:lpstr>
      <vt:lpstr>    </vt:lpstr>
      <vt:lpstr>    8. АДРЕСА И РЕКВИЗИТЫ СТОРОН</vt:lpstr>
      <vt:lpstr>    </vt:lpstr>
      <vt:lpstr>    9. ПОДПИСИ СТОРОН</vt:lpstr>
    </vt:vector>
  </TitlesOfParts>
  <Company>УФК по Ивановской области</Company>
  <LinksUpToDate>false</LinksUpToDate>
  <CharactersWithSpaces>11786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Кель Елена Анатольевна</dc:creator>
  <cp:lastModifiedBy>FedorinovaSM</cp:lastModifiedBy>
  <cp:revision>26</cp:revision>
  <dcterms:created xsi:type="dcterms:W3CDTF">2017-11-23T13:40:00Z</dcterms:created>
  <dcterms:modified xsi:type="dcterms:W3CDTF">2019-11-01T10:50:00Z</dcterms:modified>
</cp:coreProperties>
</file>